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720" w:firstLineChars="200"/>
        <w:rPr>
          <w:rFonts w:hint="eastAsia" w:eastAsia="黑体"/>
          <w:sz w:val="36"/>
        </w:rPr>
      </w:pPr>
    </w:p>
    <w:p>
      <w:pPr>
        <w:spacing w:line="540" w:lineRule="exact"/>
        <w:ind w:firstLine="720" w:firstLineChars="200"/>
        <w:rPr>
          <w:rFonts w:eastAsia="黑体"/>
          <w:sz w:val="36"/>
        </w:rPr>
      </w:pPr>
    </w:p>
    <w:p>
      <w:pPr>
        <w:spacing w:line="540" w:lineRule="exact"/>
        <w:ind w:firstLine="720" w:firstLineChars="200"/>
        <w:rPr>
          <w:rFonts w:eastAsia="黑体"/>
          <w:sz w:val="36"/>
        </w:rPr>
      </w:pPr>
    </w:p>
    <w:p>
      <w:pPr>
        <w:spacing w:line="540" w:lineRule="exact"/>
        <w:ind w:firstLine="720" w:firstLineChars="200"/>
        <w:rPr>
          <w:rFonts w:eastAsia="黑体"/>
          <w:sz w:val="36"/>
        </w:rPr>
      </w:pPr>
    </w:p>
    <w:p>
      <w:pPr>
        <w:spacing w:line="540" w:lineRule="exact"/>
        <w:ind w:firstLine="720" w:firstLineChars="200"/>
        <w:rPr>
          <w:rFonts w:eastAsia="黑体"/>
          <w:sz w:val="36"/>
        </w:rPr>
      </w:pPr>
    </w:p>
    <w:p>
      <w:pPr>
        <w:spacing w:line="1100" w:lineRule="exact"/>
        <w:jc w:val="center"/>
        <w:rPr>
          <w:rFonts w:ascii="方正小标宋简体" w:hAnsi="华文中宋" w:eastAsia="方正小标宋简体"/>
          <w:color w:val="FF0000"/>
          <w:w w:val="58"/>
          <w:sz w:val="100"/>
          <w:szCs w:val="100"/>
        </w:rPr>
      </w:pPr>
      <w:r>
        <w:rPr>
          <w:rFonts w:hint="eastAsia" w:ascii="方正小标宋简体" w:hAnsi="华文中宋" w:eastAsia="方正小标宋简体"/>
          <w:color w:val="FF0000"/>
          <w:w w:val="58"/>
          <w:sz w:val="100"/>
          <w:szCs w:val="100"/>
        </w:rPr>
        <w:t>舟山市消费者权益保护委员会文件</w:t>
      </w:r>
    </w:p>
    <w:p>
      <w:pPr>
        <w:spacing w:line="540" w:lineRule="exact"/>
        <w:ind w:firstLine="720" w:firstLineChars="200"/>
        <w:rPr>
          <w:rFonts w:eastAsia="黑体"/>
          <w:sz w:val="36"/>
        </w:rPr>
      </w:pPr>
    </w:p>
    <w:p>
      <w:pPr>
        <w:spacing w:line="540" w:lineRule="exact"/>
        <w:ind w:firstLine="720" w:firstLineChars="200"/>
        <w:rPr>
          <w:rFonts w:eastAsia="黑体"/>
          <w:sz w:val="36"/>
        </w:rPr>
      </w:pPr>
    </w:p>
    <w:p>
      <w:pPr>
        <w:spacing w:before="156" w:beforeLines="50" w:line="54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舟消保委〔</w:t>
      </w:r>
      <w:bookmarkStart w:id="0" w:name="serialNumberYear"/>
      <w:r>
        <w:rPr>
          <w:rFonts w:hint="eastAsia" w:ascii="仿宋_GB2312" w:eastAsia="仿宋_GB2312"/>
          <w:sz w:val="32"/>
        </w:rPr>
        <w:t>20</w:t>
      </w:r>
      <w:bookmarkEnd w:id="0"/>
      <w:r>
        <w:rPr>
          <w:rFonts w:hint="eastAsia"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号</w:t>
      </w:r>
    </w:p>
    <w:p>
      <w:pPr>
        <w:spacing w:line="600" w:lineRule="exact"/>
        <w:ind w:firstLine="420" w:firstLineChars="200"/>
        <w:rPr>
          <w:rFonts w:eastAsia="仿宋_GB2312"/>
          <w:b/>
          <w:color w:val="FF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72390</wp:posOffset>
                </wp:positionV>
                <wp:extent cx="5786755" cy="0"/>
                <wp:effectExtent l="0" t="13970" r="444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pt;margin-top:5.7pt;height:0pt;width:455.65pt;z-index:251659264;mso-width-relative:page;mso-height-relative:page;" filled="f" stroked="t" coordsize="21600,21600" o:gfxdata="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vwtPBtYA&#10;AAAIAQAADwAAAAAAAAABACAAAAA4AAAAZHJzL2Rvd25yZXYueG1sUEsBAhQAFAAAAAgAh07iQOUj&#10;crHSAQAAbgMAAA4AAAAAAAAAAQAgAAAAOwEAAGRycy9lMm9Eb2MueG1sUEsFBgAAAAAGAAYAWQEA&#10;AH8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关于组织开展202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舟山特色伴手礼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评测公益活动的通知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各县（区）消保委、市消保委分会，市消保委</w:t>
      </w:r>
      <w:r>
        <w:rPr>
          <w:rFonts w:hint="eastAsia" w:hAnsi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省、市“打造引领消费转型升级高地”“推</w:t>
      </w:r>
      <w:r>
        <w:rPr>
          <w:rFonts w:hint="eastAsia" w:hAnsi="仿宋_GB2312" w:cs="仿宋_GB2312"/>
          <w:sz w:val="32"/>
          <w:szCs w:val="32"/>
          <w:lang w:val="en-US" w:eastAsia="zh-CN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消费提质扩容”决策部署，持续深耕“消保助力消费”行动，推动消费供给提质</w:t>
      </w:r>
      <w:r>
        <w:rPr>
          <w:rFonts w:hint="eastAsia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消费环境优化，舟山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市消费</w:t>
      </w:r>
      <w:r>
        <w:rPr>
          <w:rFonts w:hint="eastAsia" w:ascii="仿宋_GB2312" w:hAnsi="仿宋_GB2312" w:eastAsia="仿宋_GB2312" w:cs="仿宋_GB2312"/>
          <w:sz w:val="32"/>
          <w:szCs w:val="32"/>
        </w:rPr>
        <w:t>者权益保护委员会</w:t>
      </w:r>
      <w:r>
        <w:rPr>
          <w:rFonts w:hint="eastAsia" w:hAnsi="仿宋_GB2312" w:cs="仿宋_GB2312"/>
          <w:sz w:val="32"/>
          <w:szCs w:val="32"/>
          <w:lang w:eastAsia="zh-CN"/>
        </w:rPr>
        <w:t>决定组织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届“舟山特色伴手礼”评测公益活动。现将有关事项通知如下：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一、活动安排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6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（一）产品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征集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申报（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>4月至6月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推荐申报和自主申报两种方式：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推荐申报：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各县（区）消保委、市消保委分会可推荐本辖区特色产品，市消保委相关成员单位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或其他有关单位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可推荐主管行业相关产品，将申报资料整合后统一通过浙政钉报送市消保委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（附件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1、附件2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）。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各县（区）消保委、市消保委分会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应严格审核把关申报材料，如有错误或遗漏应及时通知经营主体修改或补齐，确保申报材料无误，如经营主体自行申报，未对申报材料进行审核或审核不严的，将不计入或扣除相关考评分。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联系人：周老师，联系电话：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2025286。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自主申报：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有关经营主体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可按本通知要求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，填写《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年“舟山特色伴手礼”评测活动申报表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）及其他申报材料，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通过电子邮箱向市消保委自主申报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申报邮箱：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zssxbw@qq.com。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征集申报截止时间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2026年6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日。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（二）市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本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级评测（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月至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月）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市消保委对申报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进行审核后，将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会同有关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单位视情开展线上或线下评测，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同时根据市级测评情况，优中选优推荐参加202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浙江特色伴手礼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评测。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u w:val="none"/>
          <w:lang w:val="en-US" w:eastAsia="zh-CN" w:bidi="ar-SA"/>
        </w:rPr>
        <w:t>结果公布与宣传推广（7月至12月）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市消保委将向社会公布“2026年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 w:bidi="ar-SA"/>
        </w:rPr>
        <w:t>舟山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bidi="ar-SA"/>
        </w:rPr>
        <w:t>特色伴手礼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bidi="ar-SA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录，并通过新闻媒体等渠道进行集中宣传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申报条件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（一）产品出品方为舟山注册企业；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（二）产品能够充分体现当地及舟山文化；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（三）产品和品牌在当地及舟山具有较高的认可度；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（四）产品质量有保证，近三年无质量抽检不合格的情况；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（五）企业具有较强的消费者权益保护意识，建立完善的售后服务机制，响应无理由退货，近三年无重大消费投诉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无信用信息公示不良记录。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年“舟山特色伴手礼”评测活动申报表》（附件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（二）营业执照、商标注册证、相关许可证复印件；有知识产权需提交权属证书复印件；品字标、非遗、老字号、地理标志产品等应报送相关证明材料（所有复印件均应加盖企业公章）；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（三）近2年内的产品质量检验报告；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（四）相关文字、图片、视频介绍资料（具体要求见附件）。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四、申报须知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（一）本次评测活动为公益活动，不向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经营主体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收取任何费用。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经营主体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请按《申报表》（附件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）要求，一次打包提供相关报表、图片、照片、视频等资料。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（三）建议提前制作2分钟以内的企业、产品介绍视频或PPT，供参加现场测评使用。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Hans" w:bidi="ar-SA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舟山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Hans" w:bidi="ar-SA"/>
        </w:rPr>
        <w:t>特色伴手礼”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评测活动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Hans" w:bidi="ar-SA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年“舟山特色伴手礼”评测活动申报表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Hans" w:bidi="ar-SA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舟山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Hans" w:bidi="ar-SA"/>
        </w:rPr>
        <w:t>特色伴手礼”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线下评测标准</w:t>
      </w:r>
    </w:p>
    <w:p>
      <w:pPr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舟山市消费者权益保护委员会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                    202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 Regular" w:hAnsi="Times New Roman Regular" w:cs="Times New Roman Regular"/>
          <w:sz w:val="44"/>
          <w:szCs w:val="44"/>
          <w:highlight w:val="none"/>
          <w:u w:val="none"/>
          <w:lang w:bidi="ar-SA"/>
        </w:rPr>
      </w:pPr>
      <w:r>
        <w:rPr>
          <w:rFonts w:hint="eastAsia" w:ascii="方正小标宋简体" w:hAnsi="宋体" w:eastAsia="方正小标宋简体" w:cs="宋体"/>
          <w:b w:val="0"/>
          <w:bCs w:val="0"/>
          <w:spacing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 w:val="0"/>
          <w:bCs w:val="0"/>
          <w:spacing w:val="0"/>
          <w:sz w:val="44"/>
          <w:szCs w:val="44"/>
          <w:lang w:val="en-US" w:eastAsia="zh-CN"/>
        </w:rPr>
        <w:t>6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“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CN" w:bidi="ar-SA"/>
        </w:rPr>
        <w:t>舟山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特色伴手礼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”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CN" w:bidi="ar-SA"/>
        </w:rPr>
        <w:t>评测活动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推荐表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 Regular" w:hAnsi="Times New Roman Regular" w:cs="Times New Roman Regular"/>
          <w:sz w:val="28"/>
          <w:szCs w:val="28"/>
          <w:highlight w:val="none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 Regular" w:hAnsi="Times New Roman Regular" w:eastAsia="仿宋_GB2312" w:cs="Times New Roman Regular"/>
          <w:highlight w:val="none"/>
          <w:u w:val="single"/>
          <w:lang w:val="en-US" w:eastAsia="zh-CN" w:bidi="ar-SA"/>
        </w:rPr>
      </w:pPr>
      <w:r>
        <w:rPr>
          <w:rFonts w:hint="eastAsia" w:ascii="Times New Roman Regular" w:hAnsi="Times New Roman Regular" w:cs="Times New Roman Regular"/>
          <w:sz w:val="28"/>
          <w:szCs w:val="28"/>
          <w:highlight w:val="none"/>
          <w:u w:val="none"/>
          <w:lang w:val="en-US" w:eastAsia="zh-CN" w:bidi="ar-SA"/>
        </w:rPr>
        <w:t>推荐</w:t>
      </w:r>
      <w:r>
        <w:rPr>
          <w:rFonts w:hint="default" w:ascii="Times New Roman Regular" w:hAnsi="Times New Roman Regular" w:cs="Times New Roman Regular"/>
          <w:sz w:val="28"/>
          <w:szCs w:val="28"/>
          <w:highlight w:val="none"/>
          <w:u w:val="none"/>
          <w:lang w:bidi="ar-SA"/>
        </w:rPr>
        <w:t>单位：</w:t>
      </w:r>
      <w:r>
        <w:rPr>
          <w:rFonts w:hint="eastAsia" w:ascii="Times New Roman Regular" w:hAnsi="Times New Roman Regular" w:cs="Times New Roman Regular"/>
          <w:sz w:val="28"/>
          <w:szCs w:val="28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default" w:ascii="Times New Roman Regular" w:hAnsi="Times New Roman Regular" w:cs="Times New Roman Regular"/>
          <w:sz w:val="28"/>
          <w:szCs w:val="28"/>
          <w:highlight w:val="none"/>
          <w:u w:val="single"/>
          <w:lang w:bidi="ar-SA"/>
        </w:rPr>
        <w:t xml:space="preserve"> </w:t>
      </w:r>
      <w:r>
        <w:rPr>
          <w:rFonts w:hint="default" w:ascii="Times New Roman Regular" w:hAnsi="Times New Roman Regular" w:cs="Times New Roman Regular"/>
          <w:sz w:val="28"/>
          <w:szCs w:val="28"/>
          <w:highlight w:val="none"/>
          <w:u w:val="single"/>
          <w:lang w:val="en-US" w:eastAsia="zh-CN" w:bidi="ar-SA"/>
        </w:rPr>
        <w:t xml:space="preserve">    </w:t>
      </w:r>
      <w:r>
        <w:rPr>
          <w:rFonts w:hint="default" w:ascii="Times New Roman Regular" w:hAnsi="Times New Roman Regular" w:cs="Times New Roman Regular"/>
          <w:sz w:val="28"/>
          <w:szCs w:val="28"/>
          <w:highlight w:val="none"/>
          <w:u w:val="none"/>
          <w:lang w:val="en-US" w:eastAsia="zh-CN" w:bidi="ar-SA"/>
        </w:rPr>
        <w:t xml:space="preserve"> </w:t>
      </w:r>
      <w:r>
        <w:rPr>
          <w:rFonts w:hint="eastAsia" w:ascii="Times New Roman Regular" w:hAnsi="Times New Roman Regular" w:cs="Times New Roman Regular"/>
          <w:sz w:val="28"/>
          <w:szCs w:val="28"/>
          <w:highlight w:val="none"/>
          <w:u w:val="none"/>
          <w:lang w:val="en-US" w:eastAsia="zh-CN" w:bidi="ar-SA"/>
        </w:rPr>
        <w:t>有关负责人</w:t>
      </w:r>
      <w:r>
        <w:rPr>
          <w:rFonts w:hint="default" w:ascii="Times New Roman Regular" w:hAnsi="Times New Roman Regular" w:cs="Times New Roman Regular"/>
          <w:sz w:val="28"/>
          <w:szCs w:val="28"/>
          <w:highlight w:val="none"/>
          <w:u w:val="none"/>
          <w:lang w:bidi="ar-SA"/>
        </w:rPr>
        <w:t>签字（盖章）：</w:t>
      </w:r>
      <w:r>
        <w:rPr>
          <w:rFonts w:hint="eastAsia" w:ascii="Times New Roman Regular" w:hAnsi="Times New Roman Regular" w:cs="Times New Roman Regular"/>
          <w:sz w:val="28"/>
          <w:szCs w:val="28"/>
          <w:highlight w:val="none"/>
          <w:u w:val="single"/>
          <w:lang w:val="en-US" w:eastAsia="zh-CN" w:bidi="ar-SA"/>
        </w:rPr>
        <w:t xml:space="preserve">                  </w:t>
      </w:r>
    </w:p>
    <w:tbl>
      <w:tblPr>
        <w:tblStyle w:val="8"/>
        <w:tblW w:w="50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8"/>
        <w:gridCol w:w="949"/>
        <w:gridCol w:w="1650"/>
        <w:gridCol w:w="2136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bidi="ar-SA"/>
              </w:rPr>
              <w:t>序号</w:t>
            </w:r>
          </w:p>
        </w:tc>
        <w:tc>
          <w:tcPr>
            <w:tcW w:w="64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52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  <w:t>品牌</w:t>
            </w:r>
          </w:p>
        </w:tc>
        <w:tc>
          <w:tcPr>
            <w:tcW w:w="9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bidi="ar-SA"/>
              </w:rPr>
              <w:t>产品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  <w:t>名称</w:t>
            </w:r>
          </w:p>
        </w:tc>
        <w:tc>
          <w:tcPr>
            <w:tcW w:w="11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bidi="ar-SA"/>
              </w:rPr>
              <w:t>联系人及联系方式</w:t>
            </w:r>
          </w:p>
        </w:tc>
        <w:tc>
          <w:tcPr>
            <w:tcW w:w="138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  <w:t>是否为“品字标”产品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</w:tbl>
    <w:p>
      <w:pPr>
        <w:adjustRightInd w:val="0"/>
        <w:snapToGrid w:val="0"/>
        <w:spacing w:line="58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Hans" w:bidi="ar-SA"/>
        </w:rPr>
        <w:t>推荐表需由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有关负责人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Hans" w:bidi="ar-SA"/>
        </w:rPr>
        <w:t>签字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（消保委系统需秘书长签字）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Hans" w:bidi="ar-SA"/>
        </w:rPr>
        <w:t>并加盖公章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 w:bidi="ar-SA"/>
        </w:rPr>
        <w:t>下午下班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前将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此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推荐表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及企业申报材料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报送至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 w:bidi="ar-SA"/>
        </w:rPr>
        <w:t>市消保委。</w:t>
      </w:r>
    </w:p>
    <w:p>
      <w:pPr>
        <w:adjustRightInd w:val="0"/>
        <w:snapToGrid w:val="0"/>
        <w:spacing w:line="58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 w:bidi="ar-SA"/>
        </w:rPr>
        <w:t>联系人：周老师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 w:bidi="ar-SA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2025286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 Regular" w:hAnsi="Times New Roman Regular" w:eastAsia="黑体" w:cs="Times New Roman Regular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 w:bidi="ar-SA"/>
        </w:rPr>
        <w:t>2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年“舟山特色伴手礼”评测活动申报表</w:t>
      </w:r>
    </w:p>
    <w:p>
      <w:pPr>
        <w:adjustRightInd w:val="0"/>
        <w:snapToGrid w:val="0"/>
        <w:spacing w:line="580" w:lineRule="exact"/>
        <w:jc w:val="center"/>
        <w:rPr>
          <w:rFonts w:ascii="Times New Roman Regular" w:hAnsi="Times New Roman Regular" w:eastAsia="方正小标宋简体" w:cs="Times New Roman Regular"/>
          <w:sz w:val="36"/>
          <w:szCs w:val="36"/>
        </w:rPr>
      </w:pPr>
    </w:p>
    <w:tbl>
      <w:tblPr>
        <w:tblStyle w:val="8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306"/>
        <w:gridCol w:w="1806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eastAsia="黑体" w:cs="Times New Roman Regular"/>
                <w:b/>
                <w:bCs/>
                <w:szCs w:val="32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eastAsia="黑体" w:cs="Times New Roman Regular"/>
                <w:b/>
                <w:bCs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eastAsia="黑体" w:cs="Times New Roman Regular"/>
                <w:b/>
                <w:bCs/>
                <w:szCs w:val="32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企业地址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eastAsia="黑体" w:cs="Times New Roman Regular"/>
                <w:b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企业介绍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（200字内，不包含产品介绍和品牌介绍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，可从企业历史、获得荣誉、市场口碑等方面展开）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产品价格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线上销售渠道及链接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产品图片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2-4张，包含产品实物图和产品外包装图，格式为JPG，像素1000*800p，可另附纸；可附带2分钟内产品介绍视频，要求高清）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产品介绍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（200字内，不包含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企业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介绍和品牌介绍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，可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围绕产品历史传承、本土特色、制作工艺、创意特点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、与地方文旅或城市文化融合度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等方面描述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品牌介绍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（200字内，不包含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企业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介绍和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产品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介绍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，可从品牌荣誉、延伸文化IP形象、跨界融合和全方位创新度等方面展开）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  <w:t>老字号称号（中华、</w:t>
            </w: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浙江</w:t>
            </w: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  <w:lang w:eastAsia="zh-CN"/>
              </w:rPr>
              <w:t>、舟山</w:t>
            </w:r>
            <w:r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  <w:t>老字号）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（需附证明材料）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  <w:t>非遗称号（国家级、省级、市级非遗）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（需附证明材料）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“品字标”品牌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（需附证明材料）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地理标志产品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（需附证明材料）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其他曾获荣誉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（需附证明材料）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营业执照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产品商标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商标注册证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93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申报单位承诺：</w:t>
            </w: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该产品近三年内未发生质量抽检不合格的情况，三年内未发生重大消费纠纷，企业履行无理由退货，无理由退货周期为：</w:t>
            </w:r>
          </w:p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ind w:firstLine="6240" w:firstLineChars="2600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（单位公章）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企业、产品、品牌等有关资料、图片、视频可作为《申报表》附件准备，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营业执照、商标注册证及各类获称号事项，企业应当提供加盖企业公章的复印件作为证明材料。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市消保委咨询联系人：周老师，联系电话：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2025286，申报邮箱：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zssxbw@qq.com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pStyle w:val="6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hint="eastAsia" w:ascii="Times New Roman Regular" w:hAnsi="Times New Roman Regular" w:cs="Times New Roman Regular"/>
          <w:sz w:val="28"/>
          <w:szCs w:val="28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hint="eastAsia" w:ascii="Times New Roman Regular" w:hAnsi="Times New Roman Regular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 Regular" w:hAnsi="Times New Roman Regular" w:eastAsia="黑体" w:cs="Times New Roman Regular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 Regular" w:hAnsi="Times New Roman Regular" w:eastAsia="方正小标宋简体" w:cs="Times New Roman Regular"/>
          <w:sz w:val="36"/>
          <w:szCs w:val="36"/>
          <w:highlight w:val="none"/>
          <w:u w:val="none"/>
          <w:lang w:val="en-US"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“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CN" w:bidi="ar-SA"/>
        </w:rPr>
        <w:t>舟山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特色伴手礼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”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CN" w:bidi="ar-SA"/>
        </w:rPr>
        <w:t>线下评测标准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 Regular" w:hAnsi="Times New Roman Regular" w:eastAsia="仿宋_GB2312" w:cs="Times New Roman Regular"/>
          <w:kern w:val="2"/>
          <w:sz w:val="36"/>
          <w:szCs w:val="36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“舟山特色伴手礼”线下评测依据地域感强、品质度高、放心消费、文化感强、性价比高、便捷性好六个维度展开赋分。“品字标”等品牌产品具有加分优势。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一、地域感强。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产品具有悠久的传承，在当地及舟山消费者中有良好的口碑，能充分体现当地及舟山元素；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二、品质度高。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从产品到包装到标识设计都兼具高品质特性，能充分体现舟山制造的精良；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三、放心消费。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申报主体具有完善的售后服务体系，能充分履行无理由退货等消费者权益保障措施，使消费者能放心购买、放心使用；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四、文化感强。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有吸引人的品牌和产品故事，能够巩固、刷新本地及外地消费者对舟山文化的理解；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五、性价比高。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产品在同类产品中有较明显的性价比，消费者在选购中能获得满意度；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六、便捷性好。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产品便于携带，包装简洁大方，符合伴手礼特性。</w:t>
      </w:r>
    </w:p>
    <w:p>
      <w:pPr>
        <w:rPr>
          <w:rFonts w:hint="eastAsia"/>
        </w:rPr>
      </w:pPr>
    </w:p>
    <w:p/>
    <w:p>
      <w:pPr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  <w:noWrap w:val="0"/>
            <w:vAlign w:val="top"/>
          </w:tcPr>
          <w:p>
            <w:pPr>
              <w:spacing w:line="4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舟山市市场监督管理局办公室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155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EB88A"/>
    <w:rsid w:val="000921B2"/>
    <w:rsid w:val="001924B8"/>
    <w:rsid w:val="00205C8A"/>
    <w:rsid w:val="003A6653"/>
    <w:rsid w:val="004D0DBE"/>
    <w:rsid w:val="004D27C2"/>
    <w:rsid w:val="00505C75"/>
    <w:rsid w:val="0069706D"/>
    <w:rsid w:val="006A3407"/>
    <w:rsid w:val="006C751B"/>
    <w:rsid w:val="00767C16"/>
    <w:rsid w:val="007B64D7"/>
    <w:rsid w:val="007D4311"/>
    <w:rsid w:val="00845D96"/>
    <w:rsid w:val="008E768A"/>
    <w:rsid w:val="009365AA"/>
    <w:rsid w:val="00AA4614"/>
    <w:rsid w:val="00BA074F"/>
    <w:rsid w:val="00D55F97"/>
    <w:rsid w:val="00E1740F"/>
    <w:rsid w:val="00E51E7F"/>
    <w:rsid w:val="00E73D10"/>
    <w:rsid w:val="00F231D2"/>
    <w:rsid w:val="00F61A0E"/>
    <w:rsid w:val="00FC63D1"/>
    <w:rsid w:val="1D7D7065"/>
    <w:rsid w:val="1FDF3BDC"/>
    <w:rsid w:val="2EFAB1AD"/>
    <w:rsid w:val="353E441D"/>
    <w:rsid w:val="3E3B40FA"/>
    <w:rsid w:val="55B8AFCB"/>
    <w:rsid w:val="55BEB88A"/>
    <w:rsid w:val="5F2F3858"/>
    <w:rsid w:val="769FAE8E"/>
    <w:rsid w:val="7CFF414F"/>
    <w:rsid w:val="7FCF7C7D"/>
    <w:rsid w:val="BDDD500B"/>
    <w:rsid w:val="BDEE1D8F"/>
    <w:rsid w:val="BFFC9BDA"/>
    <w:rsid w:val="BFFFB98B"/>
    <w:rsid w:val="DDBB7EB8"/>
    <w:rsid w:val="DDE9445D"/>
    <w:rsid w:val="FE3E386C"/>
    <w:rsid w:val="FF97ADB4"/>
    <w:rsid w:val="FFCF9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标题 字符"/>
    <w:link w:val="7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5">
    <w:name w:val="日期 字符"/>
    <w:link w:val="3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6">
    <w:name w:val="正文缩进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2270</Words>
  <Characters>2405</Characters>
  <Lines>1</Lines>
  <Paragraphs>1</Paragraphs>
  <TotalTime>7</TotalTime>
  <ScaleCrop>false</ScaleCrop>
  <LinksUpToDate>false</LinksUpToDate>
  <CharactersWithSpaces>2476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2023-05-07T11:22:00Z</dcterms:created>
  <dc:creator>user</dc:creator>
  <cp:lastModifiedBy>user</cp:lastModifiedBy>
  <cp:lastPrinted>2023-08-11T11:50:00Z</cp:lastPrinted>
  <dcterms:modified xsi:type="dcterms:W3CDTF">2026-04-22T16:43:34Z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eyJoZGlkIjoiY2YzZmRmNGE2MzJhNzZjNjcyZTQzODZmOWExYTZhNGQiLCJ1c2VySWQiOiI2MzE1NjI3OTQifQ==</vt:lpwstr>
  </property>
  <property fmtid="{D5CDD505-2E9C-101B-9397-08002B2CF9AE}" pid="4" name="ICV">
    <vt:lpwstr>3DFA9D0B7D114E829ADA9FA8786A5936_12</vt:lpwstr>
  </property>
</Properties>
</file>